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BD" w:rsidRPr="00D66F7D" w:rsidRDefault="0040618C">
      <w:pPr>
        <w:pStyle w:val="Body"/>
        <w:rPr>
          <w:b/>
        </w:rPr>
      </w:pPr>
      <w:r w:rsidRPr="00D66F7D">
        <w:rPr>
          <w:b/>
        </w:rPr>
        <w:t>Singleton library group meeting</w:t>
      </w:r>
    </w:p>
    <w:p w:rsidR="00BA78BD" w:rsidRDefault="0040618C">
      <w:pPr>
        <w:pStyle w:val="Body"/>
      </w:pPr>
      <w:r>
        <w:t>23/11/17 Diggers Club 4:15pm</w:t>
      </w:r>
    </w:p>
    <w:p w:rsidR="00BA78BD" w:rsidRDefault="00D66F7D">
      <w:pPr>
        <w:pStyle w:val="Body"/>
      </w:pPr>
      <w:r>
        <w:t>Attending:</w:t>
      </w:r>
      <w:r w:rsidR="0040618C">
        <w:t xml:space="preserve"> Jenna Barwick, SHPS.  Lorna Phillips, town library. Martin Gray SHS. Benita VDW Hunter St.</w:t>
      </w:r>
    </w:p>
    <w:p w:rsidR="00BA78BD" w:rsidRDefault="00D66F7D">
      <w:pPr>
        <w:pStyle w:val="Body"/>
      </w:pPr>
      <w:r>
        <w:t>Apologies: Rob Stewart, Rob</w:t>
      </w:r>
      <w:r w:rsidR="0040618C">
        <w:t xml:space="preserve"> Parsons, </w:t>
      </w:r>
    </w:p>
    <w:p w:rsidR="00BA78BD" w:rsidRDefault="00BA78BD">
      <w:pPr>
        <w:pStyle w:val="Body"/>
      </w:pPr>
    </w:p>
    <w:p w:rsidR="00BA78BD" w:rsidRPr="00D66F7D" w:rsidRDefault="0040618C">
      <w:pPr>
        <w:pStyle w:val="Body"/>
        <w:rPr>
          <w:u w:val="single"/>
        </w:rPr>
      </w:pPr>
      <w:r w:rsidRPr="00D66F7D">
        <w:rPr>
          <w:u w:val="single"/>
        </w:rPr>
        <w:t>Agenda.</w:t>
      </w:r>
    </w:p>
    <w:p w:rsidR="00BA78BD" w:rsidRDefault="0040618C">
      <w:pPr>
        <w:pStyle w:val="Body"/>
      </w:pPr>
      <w:r>
        <w:t xml:space="preserve">DEATH of Sharon Muir. </w:t>
      </w:r>
    </w:p>
    <w:p w:rsidR="00BA78BD" w:rsidRDefault="0040618C">
      <w:pPr>
        <w:pStyle w:val="Body"/>
      </w:pPr>
      <w:r>
        <w:t xml:space="preserve">Town Library report: </w:t>
      </w:r>
      <w:bookmarkStart w:id="0" w:name="_GoBack"/>
      <w:bookmarkEnd w:id="0"/>
    </w:p>
    <w:p w:rsidR="00BA78BD" w:rsidRDefault="0040618C">
      <w:pPr>
        <w:pStyle w:val="Body"/>
      </w:pPr>
      <w:r>
        <w:t>Summer reading club. 2:15 Thu 30/11/17 - schools welcome (pls come). Must be a member of the library to take part. Registration available on the day. Lots of prizes.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In school holidays there will be wii and pizza , and science workshops. Craft workshops.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Looking for adult literacy tutors. Library provides training.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Borrowing at Town library down. Want to collaborate more with schools to tie in and get borrowing.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Singleton Heights Public School:</w:t>
      </w:r>
    </w:p>
    <w:p w:rsidR="00BA78BD" w:rsidRDefault="0040618C">
      <w:pPr>
        <w:pStyle w:val="Body"/>
      </w:pPr>
      <w:r>
        <w:t>Painting library steps. Looks great.</w:t>
      </w:r>
    </w:p>
    <w:p w:rsidR="00BA78BD" w:rsidRDefault="0040618C">
      <w:pPr>
        <w:pStyle w:val="Body"/>
      </w:pPr>
      <w:r>
        <w:t>Getting ready for end</w:t>
      </w:r>
      <w:r>
        <w:t xml:space="preserve"> of the year. 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Singleton High report.</w:t>
      </w:r>
    </w:p>
    <w:p w:rsidR="00BA78BD" w:rsidRDefault="0040618C">
      <w:pPr>
        <w:pStyle w:val="Body"/>
      </w:pPr>
      <w:r>
        <w:t>About to start first Oliver stocktake. Fingers crossed.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Hunter st</w:t>
      </w:r>
    </w:p>
    <w:p w:rsidR="00BA78BD" w:rsidRDefault="0040618C">
      <w:pPr>
        <w:pStyle w:val="Body"/>
      </w:pPr>
      <w:r>
        <w:t>Summer reading club. Stocktake. Do you clean books?</w:t>
      </w:r>
    </w:p>
    <w:p w:rsidR="00BA78BD" w:rsidRDefault="00BA78BD">
      <w:pPr>
        <w:pStyle w:val="Body"/>
      </w:pP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New finance handbook. Stocktake no longer compulsory. A lot of discussion on yammer/ MASLA</w:t>
      </w:r>
    </w:p>
    <w:p w:rsidR="00BA78BD" w:rsidRDefault="0040618C">
      <w:pPr>
        <w:pStyle w:val="Body"/>
      </w:pPr>
      <w:r>
        <w:t>Still</w:t>
      </w:r>
      <w:r>
        <w:t xml:space="preserve"> in library handbook.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 xml:space="preserve">MANTLE conference pre-registration open. 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SLANSW</w:t>
      </w:r>
    </w:p>
    <w:p w:rsidR="00BA78BD" w:rsidRDefault="0040618C">
      <w:pPr>
        <w:pStyle w:val="Body"/>
      </w:pPr>
      <w:r>
        <w:t xml:space="preserve">AGM in January 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 xml:space="preserve">Junior Fiction. Labelling. </w:t>
      </w:r>
    </w:p>
    <w:p w:rsidR="00BA78BD" w:rsidRDefault="0040618C">
      <w:pPr>
        <w:pStyle w:val="Body"/>
      </w:pPr>
      <w:r>
        <w:t xml:space="preserve">Genre labelling </w:t>
      </w:r>
    </w:p>
    <w:p w:rsidR="00BA78BD" w:rsidRDefault="0040618C">
      <w:pPr>
        <w:pStyle w:val="Body"/>
      </w:pPr>
      <w:r>
        <w:t>Can we store non fiction FACE OUT?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 xml:space="preserve">Promoting reading. How to - decade or genre challenge </w:t>
      </w:r>
    </w:p>
    <w:p w:rsidR="00BA78BD" w:rsidRDefault="0040618C">
      <w:pPr>
        <w:pStyle w:val="Body"/>
      </w:pPr>
      <w:r>
        <w:t xml:space="preserve">Premises reading, is it too long for Primary? 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Guinness book of records- Singleton record not until 2019 :(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Stand for ode to the fallen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lastRenderedPageBreak/>
        <w:t>Data base of class sets... put it on the wiki!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Can we search other school libraries?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Close 6:15pm</w:t>
      </w:r>
    </w:p>
    <w:p w:rsidR="00BA78BD" w:rsidRDefault="00BA78BD">
      <w:pPr>
        <w:pStyle w:val="Body"/>
      </w:pPr>
    </w:p>
    <w:p w:rsidR="00BA78BD" w:rsidRDefault="0040618C">
      <w:pPr>
        <w:pStyle w:val="Body"/>
      </w:pPr>
      <w:r>
        <w:t>Next meeting Ter</w:t>
      </w:r>
      <w:r>
        <w:t>m 1 2017 Town library</w:t>
      </w:r>
    </w:p>
    <w:p w:rsidR="00BA78BD" w:rsidRDefault="00BA78BD">
      <w:pPr>
        <w:pStyle w:val="Body"/>
      </w:pPr>
    </w:p>
    <w:p w:rsidR="00BA78BD" w:rsidRDefault="00BA78BD">
      <w:pPr>
        <w:pStyle w:val="Body"/>
      </w:pPr>
    </w:p>
    <w:sectPr w:rsidR="00BA78BD">
      <w:headerReference w:type="default" r:id="rId6"/>
      <w:footerReference w:type="default" r:id="rId7"/>
      <w:pgSz w:w="11900" w:h="16840"/>
      <w:pgMar w:top="1440" w:right="1247" w:bottom="1440" w:left="1247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18C" w:rsidRDefault="0040618C">
      <w:r>
        <w:separator/>
      </w:r>
    </w:p>
  </w:endnote>
  <w:endnote w:type="continuationSeparator" w:id="0">
    <w:p w:rsidR="0040618C" w:rsidRDefault="0040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BD" w:rsidRDefault="00BA78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18C" w:rsidRDefault="0040618C">
      <w:r>
        <w:separator/>
      </w:r>
    </w:p>
  </w:footnote>
  <w:footnote w:type="continuationSeparator" w:id="0">
    <w:p w:rsidR="0040618C" w:rsidRDefault="00406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8BD" w:rsidRDefault="0040618C">
    <w:pPr>
      <w:pStyle w:val="HeaderFooter"/>
      <w:tabs>
        <w:tab w:val="clear" w:pos="9020"/>
        <w:tab w:val="center" w:pos="4703"/>
        <w:tab w:val="right" w:pos="9406"/>
      </w:tabs>
    </w:pPr>
    <w:r>
      <w:tab/>
    </w:r>
    <w:r>
      <w:tab/>
    </w:r>
    <w:r>
      <w:t xml:space="preserve">Semper </w:t>
    </w:r>
    <w:r>
      <w:fldChar w:fldCharType="begin"/>
    </w:r>
    <w:r>
      <w:instrText xml:space="preserve"> PAGE </w:instrText>
    </w:r>
    <w:r>
      <w:fldChar w:fldCharType="separate"/>
    </w:r>
    <w:r w:rsidR="00D66F7D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BD"/>
    <w:rsid w:val="0040618C"/>
    <w:rsid w:val="00BA78BD"/>
    <w:rsid w:val="00D6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32009"/>
  <w15:docId w15:val="{B2AAFD7B-45DB-4922-8E0E-F296FCFC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</w:rPr>
  </w:style>
  <w:style w:type="paragraph" w:customStyle="1" w:styleId="Body">
    <w:name w:val="Body"/>
    <w:pPr>
      <w:spacing w:line="480" w:lineRule="auto"/>
    </w:pPr>
    <w:rPr>
      <w:rFonts w:ascii="Helvetica Neue" w:hAnsi="Helvetica Neue" w:cs="Arial Unicode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0_ResearchPaper">
  <a:themeElements>
    <a:clrScheme name="00_ResearchPape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00_ResearchPaper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0_ResearchPap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Gray, Martin</dc:creator>
  <cp:lastModifiedBy>Gray, Martin</cp:lastModifiedBy>
  <cp:revision>2</cp:revision>
  <dcterms:created xsi:type="dcterms:W3CDTF">2017-11-23T21:55:00Z</dcterms:created>
  <dcterms:modified xsi:type="dcterms:W3CDTF">2017-11-23T21:55:00Z</dcterms:modified>
</cp:coreProperties>
</file>